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FA" w:rsidRPr="00506802" w:rsidRDefault="00730DFA" w:rsidP="00730DFA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  <w:r w:rsidRPr="0050680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  <w:t>6. RAZRED</w:t>
      </w:r>
    </w:p>
    <w:p w:rsidR="00730DFA" w:rsidRPr="00506802" w:rsidRDefault="00730DFA" w:rsidP="00730DFA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</w:pPr>
      <w:r w:rsidRPr="0050680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  <w:t>Šol. l. 2017/18</w:t>
      </w:r>
    </w:p>
    <w:p w:rsidR="00730DFA" w:rsidRPr="00506802" w:rsidRDefault="00730DFA" w:rsidP="00730D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sz w:val="36"/>
          <w:szCs w:val="36"/>
          <w:lang w:eastAsia="sl-SI"/>
        </w:rPr>
      </w:pPr>
      <w:r w:rsidRPr="0050680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sl-SI"/>
        </w:rPr>
        <w:t>DOMAČE BRANJE</w:t>
      </w:r>
    </w:p>
    <w:p w:rsidR="00730DFA" w:rsidRPr="00372FE6" w:rsidRDefault="00730DFA" w:rsidP="00730D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FE6">
        <w:rPr>
          <w:rFonts w:ascii="Times New Roman" w:eastAsia="Times New Roman" w:hAnsi="Times New Roman" w:cs="Times New Roman"/>
          <w:sz w:val="24"/>
          <w:szCs w:val="24"/>
          <w:lang w:eastAsia="sl-SI"/>
        </w:rPr>
        <w:t>FRANCE BEVK – PASTIRCI – 16. 10. 2017–20. 10. 2017</w:t>
      </w:r>
    </w:p>
    <w:p w:rsidR="00730DFA" w:rsidRPr="00372FE6" w:rsidRDefault="00730DFA" w:rsidP="00730D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FE6">
        <w:rPr>
          <w:rFonts w:ascii="Times New Roman" w:eastAsia="Times New Roman" w:hAnsi="Times New Roman" w:cs="Times New Roman"/>
          <w:sz w:val="24"/>
          <w:szCs w:val="24"/>
          <w:lang w:eastAsia="sl-SI"/>
        </w:rPr>
        <w:t>ANDERSENOVE PRAVLJICE (Cesarjeva nova oblačila, Deklica z vžigalicami, Grdi raček, Svinjski pastir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Cesarjev slavec, Vžigalnik</w:t>
      </w:r>
      <w:r w:rsidRPr="00372FE6">
        <w:rPr>
          <w:rFonts w:ascii="Times New Roman" w:eastAsia="Times New Roman" w:hAnsi="Times New Roman" w:cs="Times New Roman"/>
          <w:sz w:val="24"/>
          <w:szCs w:val="24"/>
          <w:lang w:eastAsia="sl-SI"/>
        </w:rPr>
        <w:t>) – 11. 12. 2017–15. 12. 2017</w:t>
      </w:r>
    </w:p>
    <w:p w:rsidR="00730DFA" w:rsidRPr="00372FE6" w:rsidRDefault="00730DFA" w:rsidP="00730D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FE6">
        <w:rPr>
          <w:rFonts w:ascii="Times New Roman" w:eastAsia="Times New Roman" w:hAnsi="Times New Roman" w:cs="Times New Roman"/>
          <w:sz w:val="24"/>
          <w:szCs w:val="24"/>
          <w:lang w:eastAsia="sl-SI"/>
        </w:rPr>
        <w:t>TONE SELIŠKAR – BRATOVŠČINA SINJEGA GALEBA  – 12. 2. 2018–16. 2. 2018</w:t>
      </w:r>
    </w:p>
    <w:p w:rsidR="00730DFA" w:rsidRPr="00372FE6" w:rsidRDefault="00730DFA" w:rsidP="00730D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FE6">
        <w:rPr>
          <w:rFonts w:ascii="Times New Roman" w:eastAsia="Times New Roman" w:hAnsi="Times New Roman" w:cs="Times New Roman"/>
          <w:sz w:val="24"/>
          <w:szCs w:val="24"/>
          <w:lang w:eastAsia="sl-SI"/>
        </w:rPr>
        <w:t>*Knjiga po lastnem izboru iz sodobne književnosti (od leta 2005 dalje)– 7. 5. 2018–11. 5. 2018</w:t>
      </w:r>
    </w:p>
    <w:p w:rsidR="00730DFA" w:rsidRPr="00372FE6" w:rsidRDefault="00730DFA" w:rsidP="00730DF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FE6">
        <w:rPr>
          <w:rFonts w:ascii="Times New Roman" w:eastAsia="Times New Roman" w:hAnsi="Times New Roman" w:cs="Times New Roman"/>
          <w:sz w:val="24"/>
          <w:szCs w:val="24"/>
          <w:lang w:eastAsia="sl-SI"/>
        </w:rPr>
        <w:t>DESA MUCK – BLAZNO RESNO O ŠOLI – 4. 6. 2018–8. 6. 2018</w:t>
      </w:r>
    </w:p>
    <w:p w:rsidR="00C70353" w:rsidRDefault="00C70353">
      <w:bookmarkStart w:id="0" w:name="_GoBack"/>
      <w:bookmarkEnd w:id="0"/>
    </w:p>
    <w:sectPr w:rsidR="00C7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5DD"/>
    <w:multiLevelType w:val="singleLevel"/>
    <w:tmpl w:val="0DCC8F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A"/>
    <w:rsid w:val="00730DFA"/>
    <w:rsid w:val="00C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D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0D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Gabrovka - Dole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Učenci</dc:creator>
  <cp:lastModifiedBy>Učenci</cp:lastModifiedBy>
  <cp:revision>1</cp:revision>
  <dcterms:created xsi:type="dcterms:W3CDTF">2017-09-01T15:26:00Z</dcterms:created>
  <dcterms:modified xsi:type="dcterms:W3CDTF">2017-09-01T15:27:00Z</dcterms:modified>
</cp:coreProperties>
</file>